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Bdr>
          <w:bottom w:val="single" w:sz="18" w:space="4" w:color="E06D00"/>
        </w:pBdr>
      </w:pPr>
      <w:r>
        <w:t>AI Usage Disclosure</w:t>
      </w:r>
    </w:p>
    <w:p/>
    <w:p>
      <w:r>
        <w:t>This document was created with AI assistance through the Texio Academic Writing Platform. It is provided as a Model Paper — a structural and argumentative template intended to help the user understand academic structure, argument development, source organization, and academic writing style.</w:t>
        <w:br/>
        <w:br/>
        <w:t>⚠ It should not be submitted as the user's own final work without substantial review, rewriting, verification, and adaptation.</w:t>
        <w:br/>
        <w:br/>
        <w:t>The user is responsible for checking all factual claims, references, and citations, and for complying with their institution's academic-integrity and AI-use policies.</w:t>
      </w:r>
    </w:p>
    <w:p/>
    <w:p>
      <w:r>
        <w:t>AI Tool: Texio Academic Writing Platform</w:t>
      </w:r>
    </w:p>
    <w:p>
      <w:r>
        <w:t>Date Generated: June 29, 2026</w:t>
      </w:r>
    </w:p>
    <w:p>
      <w:r>
        <w:t>Work Type: Term Paper</w:t>
      </w:r>
    </w:p>
    <w:p>
      <w:r>
        <w:t>Topic: Reconceptualising Authorship in the Age of Generative AI: A Theoretical Review</w:t>
      </w:r>
    </w:p>
    <w:p/>
    <w:p>
      <w:pPr>
        <w:pStyle w:val="Heading2"/>
        <w:shd w:val="clear" w:color="auto" w:fill="FF7A00"/>
        <w:spacing w:before="200" w:after="120"/>
      </w:pPr>
      <w:r>
        <w:t>How to use this paper</w:t>
      </w:r>
    </w:p>
    <w:p>
      <w:r>
        <w:t xml:space="preserve">  • Check your lecturer's and institution's policy on AI assistance before using this document.</w:t>
      </w:r>
    </w:p>
    <w:p>
      <w:r>
        <w:t xml:space="preserve">  • Do not submit the text as-is — rewrite and adapt it in your own words.</w:t>
      </w:r>
    </w:p>
    <w:p>
      <w:r>
        <w:t xml:space="preserve">  • Verify every source and citation against the original.</w:t>
      </w:r>
    </w:p>
    <w:p>
      <w:r>
        <w:t xml:space="preserve">  • Add your own knowledge, course materials, and analysis.</w:t>
      </w:r>
    </w:p>
    <w:p>
      <w:r>
        <w:t xml:space="preserve">  • If your institution requires it, attach an AI-use statement (a suggested version is below).</w:t>
      </w:r>
    </w:p>
    <w:p/>
    <w:p>
      <w:pPr>
        <w:pStyle w:val="Heading2"/>
        <w:shd w:val="clear" w:color="auto" w:fill="FF7A00"/>
        <w:spacing w:before="200" w:after="120"/>
      </w:pPr>
      <w:r>
        <w:t>Suggested AI-use statement (you may adapt this)</w:t>
      </w:r>
    </w:p>
    <w:p>
      <w:pPr>
        <w:shd w:val="clear" w:color="auto" w:fill="FFF5EB"/>
        <w:spacing w:before="120" w:after="120"/>
      </w:pPr>
      <w:r>
        <w:t>AI assistance was used to support the development of this paper's structure, outline, drafting, and language. The final content was reviewed, edited, verified, and adapted by me, and all sources and factual claims were independently checked.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jc w:val="left"/>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1F293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FFFFF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C06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